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7D" w:rsidRPr="00AD2F32" w:rsidRDefault="0072297D" w:rsidP="0072297D">
      <w:pPr>
        <w:pStyle w:val="1"/>
        <w:jc w:val="center"/>
        <w:rPr>
          <w:b/>
          <w:caps/>
          <w:sz w:val="22"/>
          <w:szCs w:val="22"/>
        </w:rPr>
      </w:pPr>
      <w:r>
        <w:rPr>
          <w:b/>
          <w:caps/>
          <w:noProof/>
          <w:sz w:val="22"/>
          <w:szCs w:val="22"/>
        </w:rPr>
        <w:drawing>
          <wp:inline distT="0" distB="0" distL="0" distR="0" wp14:anchorId="619792EE" wp14:editId="0EEC8E4E">
            <wp:extent cx="1332000" cy="136247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azn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6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aps/>
          <w:noProof/>
          <w:sz w:val="22"/>
          <w:szCs w:val="22"/>
          <w:lang w:val="en-US"/>
        </w:rPr>
        <w:t xml:space="preserve">      </w:t>
      </w:r>
      <w:r>
        <w:rPr>
          <w:b/>
          <w:caps/>
          <w:noProof/>
          <w:sz w:val="22"/>
          <w:szCs w:val="22"/>
        </w:rPr>
        <w:drawing>
          <wp:inline distT="0" distB="0" distL="0" distR="0" wp14:anchorId="241BF1A6" wp14:editId="5F122054">
            <wp:extent cx="1360800" cy="1360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7111 logo факультет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EE8" w:rsidRPr="00AD2F32" w:rsidRDefault="00DA2EE8" w:rsidP="007229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EE8" w:rsidRPr="00AD2F32" w:rsidRDefault="00DA2EE8" w:rsidP="00DA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E95">
        <w:rPr>
          <w:rFonts w:ascii="Times New Roman" w:eastAsia="Times New Roman" w:hAnsi="Times New Roman" w:cs="Times New Roman"/>
          <w:b/>
          <w:sz w:val="24"/>
          <w:szCs w:val="24"/>
        </w:rPr>
        <w:t>АҚПАРАТТЫҚ ХАТ</w:t>
      </w:r>
    </w:p>
    <w:p w:rsidR="00DA2EE8" w:rsidRPr="00AD2F32" w:rsidRDefault="00DA2EE8" w:rsidP="00DA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EE8" w:rsidRPr="00AD2F32" w:rsidRDefault="00DA2EE8" w:rsidP="00DA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E95">
        <w:rPr>
          <w:rFonts w:ascii="Times New Roman" w:eastAsia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DA2EE8" w:rsidRPr="00AD2F32" w:rsidRDefault="00DA2EE8" w:rsidP="00DA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E95">
        <w:rPr>
          <w:rFonts w:ascii="Times New Roman" w:eastAsia="Times New Roman" w:hAnsi="Times New Roman" w:cs="Times New Roman"/>
          <w:b/>
          <w:sz w:val="24"/>
          <w:szCs w:val="24"/>
        </w:rPr>
        <w:t>ЭКОНОМИКА ЖӘНE БИЗНЕС ЖОҒАРЫ МЕКТЕБІ</w:t>
      </w:r>
    </w:p>
    <w:p w:rsidR="00DA2EE8" w:rsidRPr="00AD2F32" w:rsidRDefault="00DA2EE8" w:rsidP="00DA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D0E95">
        <w:rPr>
          <w:rFonts w:ascii="Times New Roman" w:eastAsia="Times New Roman" w:hAnsi="Times New Roman" w:cs="Times New Roman"/>
          <w:b/>
          <w:sz w:val="24"/>
          <w:szCs w:val="24"/>
        </w:rPr>
        <w:t>«МЕНЕДЖМЕНТ» КАФЕДРАСЫ</w:t>
      </w:r>
    </w:p>
    <w:p w:rsidR="00DA2EE8" w:rsidRPr="00AD2F32" w:rsidRDefault="00DA2EE8" w:rsidP="00DA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EE8" w:rsidRPr="00ED0E95" w:rsidRDefault="00DA2EE8" w:rsidP="00DA2EE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050040, Алматы қ., әл-Фараби даңғылы, 71, БОҒ 3 Б, Экономика </w:t>
      </w:r>
      <w:proofErr w:type="spellStart"/>
      <w:r w:rsidRPr="00ED0E95">
        <w:rPr>
          <w:rFonts w:ascii="Times New Roman" w:eastAsia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ED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бизнес </w:t>
      </w:r>
      <w:proofErr w:type="spellStart"/>
      <w:r w:rsidRPr="00ED0E95">
        <w:rPr>
          <w:rFonts w:ascii="Times New Roman" w:eastAsia="Times New Roman" w:hAnsi="Times New Roman" w:cs="Times New Roman"/>
          <w:b/>
          <w:bCs/>
          <w:sz w:val="24"/>
          <w:szCs w:val="24"/>
        </w:rPr>
        <w:t>жоғары</w:t>
      </w:r>
      <w:proofErr w:type="spellEnd"/>
      <w:r w:rsidRPr="00ED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E95">
        <w:rPr>
          <w:rFonts w:ascii="Times New Roman" w:eastAsia="Times New Roman" w:hAnsi="Times New Roman" w:cs="Times New Roman"/>
          <w:b/>
          <w:bCs/>
          <w:sz w:val="24"/>
          <w:szCs w:val="24"/>
        </w:rPr>
        <w:t>мектебі</w:t>
      </w:r>
      <w:proofErr w:type="spellEnd"/>
      <w:r w:rsidRPr="00ED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«Менеджмент»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кафедрасы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тел. 8-727-221-12-48 </w:t>
      </w:r>
      <w:hyperlink r:id="rId7" w:history="1">
        <w:r w:rsidRPr="0040558B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https://www.kaznu.kz/ru/19867/page/</w:t>
        </w:r>
      </w:hyperlink>
      <w:r w:rsidRPr="00ED0E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2EE8" w:rsidRPr="00E54A41" w:rsidRDefault="00DA2EE8" w:rsidP="00DA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36"/>
        </w:rPr>
      </w:pPr>
    </w:p>
    <w:p w:rsidR="00DA2EE8" w:rsidRPr="00E9039C" w:rsidRDefault="00DA2EE8" w:rsidP="00E90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kk-KZ"/>
        </w:rPr>
      </w:pPr>
      <w:proofErr w:type="spellStart"/>
      <w:r w:rsidRPr="00E9039C">
        <w:rPr>
          <w:rFonts w:ascii="Times New Roman" w:eastAsia="Times New Roman" w:hAnsi="Times New Roman" w:cs="Times New Roman"/>
          <w:b/>
          <w:sz w:val="28"/>
          <w:szCs w:val="32"/>
        </w:rPr>
        <w:t>Құрметті</w:t>
      </w:r>
      <w:proofErr w:type="spellEnd"/>
      <w:r w:rsidRPr="00E9039C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E9039C">
        <w:rPr>
          <w:rFonts w:ascii="Times New Roman" w:eastAsia="Times New Roman" w:hAnsi="Times New Roman" w:cs="Times New Roman"/>
          <w:b/>
          <w:sz w:val="28"/>
          <w:szCs w:val="32"/>
        </w:rPr>
        <w:t>магистранттар</w:t>
      </w:r>
      <w:proofErr w:type="spellEnd"/>
      <w:r w:rsidRPr="00E9039C">
        <w:rPr>
          <w:rFonts w:ascii="Times New Roman" w:eastAsia="Times New Roman" w:hAnsi="Times New Roman" w:cs="Times New Roman"/>
          <w:b/>
          <w:sz w:val="28"/>
          <w:szCs w:val="32"/>
          <w:lang w:val="kk-KZ"/>
        </w:rPr>
        <w:t>!</w:t>
      </w:r>
    </w:p>
    <w:p w:rsidR="00E9039C" w:rsidRDefault="00DA2EE8" w:rsidP="00E9039C">
      <w:pPr>
        <w:spacing w:after="0" w:line="240" w:lineRule="auto"/>
        <w:jc w:val="center"/>
        <w:rPr>
          <w:b/>
          <w:sz w:val="20"/>
          <w:lang w:val="kk-KZ"/>
        </w:rPr>
      </w:pPr>
      <w:r w:rsidRPr="00E9039C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«Менеджмент» кафедрасы </w:t>
      </w:r>
      <w:r w:rsidRPr="00E9039C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«Мемлекеттік және жергілікті басқару», «Менеджмент», «Жобаларды басқару», «Инновациялық менеджмент» мамандықтары бойынша</w:t>
      </w:r>
      <w:r w:rsidRPr="00E9039C">
        <w:rPr>
          <w:b/>
          <w:sz w:val="20"/>
          <w:lang w:val="kk-KZ"/>
        </w:rPr>
        <w:t xml:space="preserve"> </w:t>
      </w:r>
    </w:p>
    <w:p w:rsidR="00E9039C" w:rsidRDefault="00DA2EE8" w:rsidP="00E9039C">
      <w:pPr>
        <w:spacing w:after="0" w:line="240" w:lineRule="auto"/>
        <w:ind w:left="-567" w:right="-71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  <w:r w:rsidRPr="00E9039C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 xml:space="preserve">«ХАЛЫҚ ҮНІНЕ ҚҰЛАҚ АСАТЫН МЕМЛЕКЕТ» </w:t>
      </w:r>
      <w:r w:rsidRPr="00E9039C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– </w:t>
      </w:r>
      <w:r w:rsidRPr="00E9039C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 xml:space="preserve">ТИІМДІ БАСҚАРУ ФОРМУЛАСЫ» </w:t>
      </w:r>
    </w:p>
    <w:p w:rsidR="00DA2EE8" w:rsidRPr="00E9039C" w:rsidRDefault="00DA2EE8" w:rsidP="007229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E9039C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тақырыбында IV Халықаралық студенттік сырттай олимпиада</w:t>
      </w:r>
      <w:r w:rsidRPr="00E9039C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өтетіндігін хабарлайды.</w:t>
      </w:r>
    </w:p>
    <w:p w:rsidR="00E54A41" w:rsidRPr="00B83505" w:rsidRDefault="00E54A41" w:rsidP="00DA2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2EE8" w:rsidRPr="00E9039C" w:rsidRDefault="00DA2EE8" w:rsidP="00DA2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E9039C">
        <w:rPr>
          <w:rFonts w:ascii="Times New Roman" w:eastAsia="Times New Roman" w:hAnsi="Times New Roman" w:cs="Times New Roman"/>
          <w:sz w:val="24"/>
          <w:szCs w:val="28"/>
          <w:lang w:val="kk-KZ"/>
        </w:rPr>
        <w:t>IV Халықаралық студенттік сырттай олимпиадаға (бұдан әрі – Олимпиада) жоғары оқу орындары «Мемлекеттік және жергілікті (муниципалдық) басқару», «Менеджмент»,  «Жобаларды басқару», «Инновациялық менеджмент» мамандықтары бойынша күндізгі оқу бөлімінің 1-2 курс магистранттары қатыса алады.</w:t>
      </w:r>
      <w:r w:rsidRPr="00E9039C">
        <w:rPr>
          <w:sz w:val="20"/>
          <w:lang w:val="kk-KZ"/>
        </w:rPr>
        <w:t xml:space="preserve"> </w:t>
      </w:r>
      <w:r w:rsidRPr="00E9039C">
        <w:rPr>
          <w:rFonts w:ascii="Times New Roman" w:eastAsia="Times New Roman" w:hAnsi="Times New Roman" w:cs="Times New Roman"/>
          <w:sz w:val="24"/>
          <w:szCs w:val="28"/>
          <w:lang w:val="kk-KZ"/>
        </w:rPr>
        <w:t>Әрбір оқу орны Олимпиада конкурсына қатысу үшін 2 (екі) командадан (құрамында 3-5 адам) ұсынады. Қатысушы командалар арасында ең жоғары балл жинаған университет командасы жеңімпаз болып танылады.</w:t>
      </w:r>
      <w:r w:rsidRPr="00E9039C">
        <w:rPr>
          <w:sz w:val="20"/>
        </w:rPr>
        <w:t xml:space="preserve"> </w:t>
      </w:r>
      <w:r w:rsidRPr="00E9039C">
        <w:rPr>
          <w:rFonts w:ascii="Times New Roman" w:eastAsia="Times New Roman" w:hAnsi="Times New Roman" w:cs="Times New Roman"/>
          <w:sz w:val="24"/>
          <w:szCs w:val="28"/>
          <w:lang w:val="kk-KZ"/>
        </w:rPr>
        <w:t>IV Халықаралық студенттік сырттай олимпиада қорытындысын шығару кезінде қазылар алқасы командалық есепте әр орын бойынша жеңімпаздарды анықтайды.</w:t>
      </w:r>
    </w:p>
    <w:p w:rsidR="00DA2EE8" w:rsidRPr="00E9039C" w:rsidRDefault="00DA2EE8" w:rsidP="00DA2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E9039C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IV Халықаралық студенттік сырттай олимпиадаға қатысушыларды тіркеу үшін ЖОО қатысушылардың өтінішін берілген үлгі бойынша толтырады </w:t>
      </w:r>
      <w:r w:rsidRPr="00E9039C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(1-қосымшаны қараңыз)</w:t>
      </w:r>
      <w:r w:rsidRPr="00E9039C">
        <w:rPr>
          <w:rFonts w:ascii="Times New Roman" w:eastAsia="Times New Roman" w:hAnsi="Times New Roman" w:cs="Times New Roman"/>
          <w:sz w:val="24"/>
          <w:szCs w:val="28"/>
          <w:lang w:val="kk-KZ"/>
        </w:rPr>
        <w:t>.</w:t>
      </w:r>
    </w:p>
    <w:p w:rsidR="00DA2EE8" w:rsidRPr="00E9039C" w:rsidRDefault="00DA2EE8" w:rsidP="00DA2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E9039C">
        <w:rPr>
          <w:rFonts w:ascii="Times New Roman" w:eastAsia="Times New Roman" w:hAnsi="Times New Roman" w:cs="Times New Roman"/>
          <w:sz w:val="24"/>
          <w:szCs w:val="28"/>
          <w:lang w:val="kk-KZ"/>
        </w:rPr>
        <w:t>Олимпиада екі кезең бойынша өтеді:</w:t>
      </w:r>
    </w:p>
    <w:p w:rsidR="00DA2EE8" w:rsidRPr="00E9039C" w:rsidRDefault="00DA2EE8" w:rsidP="00DA2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E9039C">
        <w:rPr>
          <w:rFonts w:ascii="Times New Roman" w:eastAsia="Times New Roman" w:hAnsi="Times New Roman" w:cs="Times New Roman"/>
          <w:sz w:val="24"/>
          <w:szCs w:val="28"/>
          <w:lang w:val="kk-KZ"/>
        </w:rPr>
        <w:t>I кезең. Кейсті шешу.</w:t>
      </w:r>
    </w:p>
    <w:p w:rsidR="00DA2EE8" w:rsidRPr="00E9039C" w:rsidRDefault="00DA2EE8" w:rsidP="00DA2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E9039C">
        <w:rPr>
          <w:rFonts w:ascii="Times New Roman" w:eastAsia="Times New Roman" w:hAnsi="Times New Roman" w:cs="Times New Roman"/>
          <w:sz w:val="24"/>
          <w:szCs w:val="28"/>
          <w:lang w:val="kk-KZ"/>
        </w:rPr>
        <w:t>II кезең. Эссе дайындау.</w:t>
      </w:r>
    </w:p>
    <w:p w:rsidR="00DA2EE8" w:rsidRPr="00E9039C" w:rsidRDefault="00DA2EE8" w:rsidP="00DA2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E9039C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I кезеңде жауаптар – командалардың шешімі </w:t>
      </w:r>
      <w:r w:rsidRPr="00E9039C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2-қосымшада</w:t>
      </w:r>
      <w:r w:rsidRPr="00E9039C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ұсынылған бизнес-кейстер негізінде дайындалады.</w:t>
      </w:r>
    </w:p>
    <w:p w:rsidR="00DA2EE8" w:rsidRPr="00E9039C" w:rsidRDefault="00DA2EE8" w:rsidP="00DA2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E9039C">
        <w:rPr>
          <w:rFonts w:ascii="Times New Roman" w:eastAsia="Times New Roman" w:hAnsi="Times New Roman" w:cs="Times New Roman"/>
          <w:sz w:val="24"/>
          <w:szCs w:val="28"/>
          <w:lang w:val="kk-KZ"/>
        </w:rPr>
        <w:t>II кезеңде командалар компания, мекеме немесе мемлекет деңгейінде бірегей идеяның сипаттамасы түрінде Олимпиада тақырыбына сәйкес эссе әзірлейді.</w:t>
      </w:r>
    </w:p>
    <w:p w:rsidR="00DA2EE8" w:rsidRPr="00E9039C" w:rsidRDefault="00DA2EE8" w:rsidP="00DA2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E9039C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I және II кезең тапсырмаларын орындауға қойылатын талаптар </w:t>
      </w:r>
      <w:r w:rsidRPr="00E9039C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t>3-қосымшада</w:t>
      </w:r>
      <w:r w:rsidRPr="00E9039C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 келтірілген.</w:t>
      </w:r>
      <w:r w:rsidRPr="00E9039C">
        <w:rPr>
          <w:sz w:val="20"/>
          <w:lang w:val="kk-KZ"/>
        </w:rPr>
        <w:t xml:space="preserve"> </w:t>
      </w:r>
      <w:r w:rsidRPr="00E9039C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Барлық орындалған тапсырмалар ұйымдастырушыларға электрондық пошта арқылы бір хатпен (оның тақырыбында: ЖОО-ның, команданың атауы көрсетіледі) </w:t>
      </w:r>
      <w:r w:rsidRPr="00E9039C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t>20.12.2019 жылға дейін</w:t>
      </w:r>
      <w:r w:rsidRPr="00E9039C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 келесі мекен-жайға: </w:t>
      </w:r>
      <w:r w:rsidR="00A15DCC" w:rsidRPr="00E9039C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fldChar w:fldCharType="begin"/>
      </w:r>
      <w:r w:rsidRPr="00E9039C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instrText xml:space="preserve"> HYPERLINK "mailto:olympiadakaznu@gmail.com" </w:instrText>
      </w:r>
      <w:r w:rsidR="00A15DCC" w:rsidRPr="00E9039C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fldChar w:fldCharType="separate"/>
      </w:r>
      <w:r w:rsidRPr="00E9039C">
        <w:rPr>
          <w:rStyle w:val="a5"/>
          <w:rFonts w:ascii="Times New Roman" w:eastAsia="Times New Roman" w:hAnsi="Times New Roman" w:cs="Times New Roman"/>
          <w:b/>
          <w:sz w:val="24"/>
          <w:szCs w:val="28"/>
          <w:lang w:val="kk-KZ"/>
        </w:rPr>
        <w:t>olympiadakaznu@gmail.com</w:t>
      </w:r>
      <w:r w:rsidR="00A15DCC" w:rsidRPr="00E9039C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fldChar w:fldCharType="end"/>
      </w:r>
      <w:r w:rsidRPr="00E9039C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t xml:space="preserve"> </w:t>
      </w:r>
      <w:r w:rsidRPr="00E9039C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жіберілуі тиіс.</w:t>
      </w:r>
    </w:p>
    <w:p w:rsidR="00DA2EE8" w:rsidRPr="00E9039C" w:rsidRDefault="00DA2EE8" w:rsidP="00DA2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E9039C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Жіберілген жауаптардың нәтижелері бойынша әр мамандық бойынша ең көп балл жинаған 6 команда іріктеледі.</w:t>
      </w:r>
    </w:p>
    <w:p w:rsidR="00DA2EE8" w:rsidRPr="00E9039C" w:rsidRDefault="00DA2EE8" w:rsidP="00DA2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E9039C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Бірінші, екінші және үшінші </w:t>
      </w:r>
      <w:bookmarkStart w:id="0" w:name="_GoBack"/>
      <w:bookmarkEnd w:id="0"/>
      <w:r w:rsidRPr="00E9039C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орын алған жеңімпаздар дипломдармен марапатталады:</w:t>
      </w:r>
    </w:p>
    <w:p w:rsidR="00DA2EE8" w:rsidRPr="00E9039C" w:rsidRDefault="00DA2EE8" w:rsidP="00DA2EE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E9039C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lastRenderedPageBreak/>
        <w:t>І орын үшін – І дәрежелі диплом (1 командадан артық емес);</w:t>
      </w:r>
    </w:p>
    <w:p w:rsidR="00DA2EE8" w:rsidRPr="00E9039C" w:rsidRDefault="00DA2EE8" w:rsidP="00DA2EE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E9039C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II орын үшін – II дәрежелі диплом (2 командадан артық емес); </w:t>
      </w:r>
    </w:p>
    <w:p w:rsidR="00DA2EE8" w:rsidRPr="00E9039C" w:rsidRDefault="00DA2EE8" w:rsidP="00DA2EE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E9039C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III орын үшін – III дәрежелі диплом (3 командадан артық емес).</w:t>
      </w:r>
    </w:p>
    <w:p w:rsidR="00DA2EE8" w:rsidRPr="00E9039C" w:rsidRDefault="00DA2EE8" w:rsidP="00DA2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E9039C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Олимпиада аяқталғаннан кейін жеңімпаздарға дипломдар электрондық пошта арқылы жіберіледі!</w:t>
      </w:r>
    </w:p>
    <w:p w:rsidR="00DA2EE8" w:rsidRPr="00E9039C" w:rsidRDefault="00DA2EE8" w:rsidP="00DA2E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E9039C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        </w:t>
      </w:r>
      <w:r w:rsidRPr="00E9039C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t>IV Халықаралық студенттік сырттай олимпиаданың іс-шаралар кестесі бойынша мерзімі</w:t>
      </w:r>
    </w:p>
    <w:p w:rsidR="00DA2EE8" w:rsidRPr="008D56FC" w:rsidRDefault="00DA2EE8" w:rsidP="00DA2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D56F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tbl>
      <w:tblPr>
        <w:tblW w:w="4304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48"/>
        <w:gridCol w:w="5896"/>
      </w:tblGrid>
      <w:tr w:rsidR="00DA2EE8" w:rsidRPr="00E9039C" w:rsidTr="00C71763">
        <w:trPr>
          <w:tblCellSpacing w:w="0" w:type="dxa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E8" w:rsidRPr="00E9039C" w:rsidRDefault="00DA2EE8" w:rsidP="00C7176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E8" w:rsidRPr="00E9039C" w:rsidRDefault="00DA2EE8" w:rsidP="00C7176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</w:p>
        </w:tc>
      </w:tr>
      <w:tr w:rsidR="00DA2EE8" w:rsidRPr="00E9039C" w:rsidTr="00C71763">
        <w:trPr>
          <w:tblCellSpacing w:w="0" w:type="dxa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E8" w:rsidRPr="00E9039C" w:rsidRDefault="00D46D02" w:rsidP="00C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  <w:r w:rsidR="00DA2EE8" w:rsidRPr="00E9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.11.201</w:t>
            </w:r>
            <w:r w:rsidR="00DA2EE8" w:rsidRPr="00E9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DA2EE8" w:rsidRPr="00E9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A2EE8" w:rsidRPr="00E90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E8" w:rsidRPr="00E9039C" w:rsidRDefault="00DA2EE8" w:rsidP="00C7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ТМД,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шетелдердің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ЖОО-на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хат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</w:p>
        </w:tc>
      </w:tr>
      <w:tr w:rsidR="00DA2EE8" w:rsidRPr="00E9039C" w:rsidTr="00C71763">
        <w:trPr>
          <w:tblCellSpacing w:w="0" w:type="dxa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E8" w:rsidRPr="00E9039C" w:rsidRDefault="00DA2EE8" w:rsidP="00C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20.1</w:t>
            </w:r>
            <w:r w:rsidRPr="00E90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E9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E90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  <w:r w:rsidRPr="00E9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E90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ж.</w:t>
            </w:r>
            <w:r w:rsidRPr="00E9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қоса алғанда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E8" w:rsidRPr="00E9039C" w:rsidRDefault="00DA2EE8" w:rsidP="00C71763">
            <w:pPr>
              <w:spacing w:after="0" w:line="240" w:lineRule="auto"/>
              <w:ind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Қатысушылардың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ЖОО-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БИЗНЕС-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КЕЙСтердің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жауап-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шешімдерін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ұжымдық өтінім беру</w:t>
            </w:r>
          </w:p>
        </w:tc>
      </w:tr>
      <w:tr w:rsidR="00DA2EE8" w:rsidRPr="00E9039C" w:rsidTr="00C71763">
        <w:trPr>
          <w:tblCellSpacing w:w="0" w:type="dxa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E8" w:rsidRPr="00E9039C" w:rsidRDefault="00DA2EE8" w:rsidP="00C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0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25.12.201</w:t>
            </w:r>
            <w:r w:rsidRPr="00E9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E90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ж.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E8" w:rsidRPr="00E9039C" w:rsidRDefault="00DA2EE8" w:rsidP="00C7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қазылар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алқасы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БИЗНЕС-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КЕЙСтерді</w:t>
            </w:r>
            <w:proofErr w:type="spellEnd"/>
            <w:r w:rsidR="00DD10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proofErr w:type="gramStart"/>
            <w:r w:rsidR="00DD10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эссені </w:t>
            </w:r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бағалауы</w:t>
            </w:r>
            <w:proofErr w:type="spellEnd"/>
            <w:proofErr w:type="gram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нәтижелерді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қатысушыларды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</w:t>
            </w:r>
            <w:proofErr w:type="spellEnd"/>
            <w:r w:rsidRPr="00E903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 жіберу</w:t>
            </w:r>
          </w:p>
        </w:tc>
      </w:tr>
    </w:tbl>
    <w:p w:rsidR="00DA2EE8" w:rsidRPr="00CB77DD" w:rsidRDefault="00DA2EE8" w:rsidP="00DA2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2EE8" w:rsidRPr="00E9039C" w:rsidRDefault="00642B5C" w:rsidP="00DA2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proofErr w:type="spellStart"/>
      <w:r w:rsidRPr="00E9039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Байланысатын</w:t>
      </w:r>
      <w:proofErr w:type="spellEnd"/>
      <w:r w:rsidR="00DA2EE8" w:rsidRPr="00E9039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proofErr w:type="spellStart"/>
      <w:r w:rsidR="00DA2EE8" w:rsidRPr="00E9039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тұлға</w:t>
      </w:r>
      <w:proofErr w:type="spellEnd"/>
      <w:r w:rsidR="00DA2EE8" w:rsidRPr="00E9039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:</w:t>
      </w:r>
      <w:r w:rsidR="00DA2EE8" w:rsidRPr="00E9039C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t xml:space="preserve"> </w:t>
      </w:r>
      <w:r w:rsidR="00DA2EE8" w:rsidRPr="00E9039C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Әл-Фараби атындағы қазақ ұлттық университеті «Менеджмент» кафедрасының оқытушы </w:t>
      </w:r>
      <w:proofErr w:type="spellStart"/>
      <w:r w:rsidR="00DA2EE8" w:rsidRPr="00E9039C">
        <w:rPr>
          <w:rFonts w:ascii="Times New Roman" w:eastAsia="Times New Roman" w:hAnsi="Times New Roman" w:cs="Times New Roman"/>
          <w:color w:val="000000"/>
          <w:sz w:val="24"/>
          <w:szCs w:val="28"/>
        </w:rPr>
        <w:t>Есенжигитова</w:t>
      </w:r>
      <w:proofErr w:type="spellEnd"/>
      <w:r w:rsidR="00DA2EE8" w:rsidRPr="00E9039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="00DA2EE8" w:rsidRPr="00E9039C">
        <w:rPr>
          <w:rFonts w:ascii="Times New Roman" w:eastAsia="Times New Roman" w:hAnsi="Times New Roman" w:cs="Times New Roman"/>
          <w:color w:val="000000"/>
          <w:sz w:val="24"/>
          <w:szCs w:val="28"/>
        </w:rPr>
        <w:t>Райгуль</w:t>
      </w:r>
      <w:proofErr w:type="spellEnd"/>
      <w:r w:rsidR="00DA2EE8" w:rsidRPr="00E9039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="00DA2EE8" w:rsidRPr="00E9039C">
        <w:rPr>
          <w:rFonts w:ascii="Times New Roman" w:eastAsia="Times New Roman" w:hAnsi="Times New Roman" w:cs="Times New Roman"/>
          <w:color w:val="000000"/>
          <w:sz w:val="24"/>
          <w:szCs w:val="28"/>
        </w:rPr>
        <w:t>Газымбековна</w:t>
      </w:r>
      <w:proofErr w:type="spellEnd"/>
      <w:r w:rsidR="00DA2EE8" w:rsidRPr="00E9039C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 (</w:t>
      </w:r>
      <w:r w:rsidR="00DA2EE8" w:rsidRPr="00E9039C">
        <w:rPr>
          <w:rFonts w:ascii="Times New Roman" w:eastAsia="Times New Roman" w:hAnsi="Times New Roman" w:cs="Times New Roman"/>
          <w:color w:val="000000"/>
          <w:sz w:val="24"/>
          <w:szCs w:val="28"/>
        </w:rPr>
        <w:t>т</w:t>
      </w:r>
      <w:r w:rsidR="00DA2EE8" w:rsidRPr="00E9039C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ел</w:t>
      </w:r>
      <w:r w:rsidR="00DA2EE8" w:rsidRPr="00E9039C">
        <w:rPr>
          <w:rFonts w:ascii="Times New Roman" w:eastAsia="Times New Roman" w:hAnsi="Times New Roman" w:cs="Times New Roman"/>
          <w:color w:val="000000"/>
          <w:sz w:val="24"/>
          <w:szCs w:val="28"/>
        </w:rPr>
        <w:t>.:</w:t>
      </w:r>
      <w:r w:rsidR="00DA2EE8" w:rsidRPr="00E9039C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 + </w:t>
      </w:r>
      <w:r w:rsidR="00DA2EE8" w:rsidRPr="00E9039C">
        <w:rPr>
          <w:rFonts w:ascii="Times New Roman" w:eastAsia="Times New Roman" w:hAnsi="Times New Roman" w:cs="Times New Roman"/>
          <w:color w:val="000000"/>
          <w:sz w:val="24"/>
          <w:szCs w:val="28"/>
        </w:rPr>
        <w:t>7 705 449 77 55</w:t>
      </w:r>
      <w:r w:rsidR="00DA2EE8" w:rsidRPr="00E9039C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).</w:t>
      </w:r>
    </w:p>
    <w:sectPr w:rsidR="00DA2EE8" w:rsidRPr="00E9039C" w:rsidSect="00D05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33D0C"/>
    <w:multiLevelType w:val="hybridMultilevel"/>
    <w:tmpl w:val="8C0E83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63954"/>
    <w:multiLevelType w:val="hybridMultilevel"/>
    <w:tmpl w:val="049AD0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AC431E9"/>
    <w:multiLevelType w:val="hybridMultilevel"/>
    <w:tmpl w:val="4C049422"/>
    <w:lvl w:ilvl="0" w:tplc="539C1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28"/>
    <w:rsid w:val="0001147C"/>
    <w:rsid w:val="00026189"/>
    <w:rsid w:val="00086049"/>
    <w:rsid w:val="00094C96"/>
    <w:rsid w:val="000A026F"/>
    <w:rsid w:val="000B4AB6"/>
    <w:rsid w:val="000F2E84"/>
    <w:rsid w:val="000F4E81"/>
    <w:rsid w:val="000F7F25"/>
    <w:rsid w:val="00122DAD"/>
    <w:rsid w:val="00122FFD"/>
    <w:rsid w:val="00150DB2"/>
    <w:rsid w:val="001A0094"/>
    <w:rsid w:val="00207BA9"/>
    <w:rsid w:val="00223FBE"/>
    <w:rsid w:val="00233162"/>
    <w:rsid w:val="002843EF"/>
    <w:rsid w:val="002E1EB5"/>
    <w:rsid w:val="002F287D"/>
    <w:rsid w:val="002F4E4E"/>
    <w:rsid w:val="003051B9"/>
    <w:rsid w:val="0031534B"/>
    <w:rsid w:val="0032357C"/>
    <w:rsid w:val="00323637"/>
    <w:rsid w:val="00330ABB"/>
    <w:rsid w:val="00365A04"/>
    <w:rsid w:val="003C3353"/>
    <w:rsid w:val="003C7028"/>
    <w:rsid w:val="00493A45"/>
    <w:rsid w:val="00501BE8"/>
    <w:rsid w:val="005615BF"/>
    <w:rsid w:val="00596A87"/>
    <w:rsid w:val="005C5530"/>
    <w:rsid w:val="005D7520"/>
    <w:rsid w:val="00613291"/>
    <w:rsid w:val="006204E1"/>
    <w:rsid w:val="00626930"/>
    <w:rsid w:val="00636A50"/>
    <w:rsid w:val="00642B5C"/>
    <w:rsid w:val="00660101"/>
    <w:rsid w:val="00664FF1"/>
    <w:rsid w:val="006654DF"/>
    <w:rsid w:val="006A5BFC"/>
    <w:rsid w:val="00704143"/>
    <w:rsid w:val="007107B5"/>
    <w:rsid w:val="00715D82"/>
    <w:rsid w:val="0072297D"/>
    <w:rsid w:val="00751AE9"/>
    <w:rsid w:val="00761175"/>
    <w:rsid w:val="00777577"/>
    <w:rsid w:val="0078659A"/>
    <w:rsid w:val="00821E72"/>
    <w:rsid w:val="008247BB"/>
    <w:rsid w:val="00825E1D"/>
    <w:rsid w:val="00880073"/>
    <w:rsid w:val="008C71D2"/>
    <w:rsid w:val="008F1A0C"/>
    <w:rsid w:val="008F3A22"/>
    <w:rsid w:val="008F4250"/>
    <w:rsid w:val="00A15064"/>
    <w:rsid w:val="00A15DCC"/>
    <w:rsid w:val="00A521F4"/>
    <w:rsid w:val="00A629C8"/>
    <w:rsid w:val="00A84100"/>
    <w:rsid w:val="00A86BFE"/>
    <w:rsid w:val="00A90459"/>
    <w:rsid w:val="00AB2B37"/>
    <w:rsid w:val="00AD2F32"/>
    <w:rsid w:val="00AD6D28"/>
    <w:rsid w:val="00B17C9B"/>
    <w:rsid w:val="00BC5097"/>
    <w:rsid w:val="00BF298C"/>
    <w:rsid w:val="00BF3B51"/>
    <w:rsid w:val="00C343A6"/>
    <w:rsid w:val="00C56DAF"/>
    <w:rsid w:val="00C63104"/>
    <w:rsid w:val="00C65A2F"/>
    <w:rsid w:val="00C709B2"/>
    <w:rsid w:val="00CA34FC"/>
    <w:rsid w:val="00CB77DD"/>
    <w:rsid w:val="00CD11C1"/>
    <w:rsid w:val="00D05DC3"/>
    <w:rsid w:val="00D12D1B"/>
    <w:rsid w:val="00D36935"/>
    <w:rsid w:val="00D45D0F"/>
    <w:rsid w:val="00D46D02"/>
    <w:rsid w:val="00D72DB3"/>
    <w:rsid w:val="00DA2EE8"/>
    <w:rsid w:val="00DD1094"/>
    <w:rsid w:val="00DF35C2"/>
    <w:rsid w:val="00E015AF"/>
    <w:rsid w:val="00E41EA6"/>
    <w:rsid w:val="00E54A41"/>
    <w:rsid w:val="00E812DE"/>
    <w:rsid w:val="00E9039C"/>
    <w:rsid w:val="00EA1B22"/>
    <w:rsid w:val="00EF450E"/>
    <w:rsid w:val="00F52BED"/>
    <w:rsid w:val="00F67763"/>
    <w:rsid w:val="00F73832"/>
    <w:rsid w:val="00FA158B"/>
    <w:rsid w:val="00FA224C"/>
    <w:rsid w:val="00FA60EB"/>
    <w:rsid w:val="00FB40BF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D684C-807F-435B-A9EF-6798D6A0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C3"/>
  </w:style>
  <w:style w:type="paragraph" w:styleId="1">
    <w:name w:val="heading 1"/>
    <w:basedOn w:val="a"/>
    <w:next w:val="a"/>
    <w:link w:val="10"/>
    <w:qFormat/>
    <w:rsid w:val="00365A0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A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5A04"/>
    <w:rPr>
      <w:rFonts w:ascii="Times New Roman" w:eastAsia="Times New Roman" w:hAnsi="Times New Roman" w:cs="Times New Roman"/>
      <w:sz w:val="36"/>
      <w:szCs w:val="20"/>
    </w:rPr>
  </w:style>
  <w:style w:type="character" w:styleId="a5">
    <w:name w:val="Hyperlink"/>
    <w:basedOn w:val="a0"/>
    <w:uiPriority w:val="99"/>
    <w:unhideWhenUsed/>
    <w:rsid w:val="00E812D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2F3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015A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znu.kz/ru/19867/p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Исмаил Гүлім</cp:lastModifiedBy>
  <cp:revision>2</cp:revision>
  <dcterms:created xsi:type="dcterms:W3CDTF">2019-11-27T09:39:00Z</dcterms:created>
  <dcterms:modified xsi:type="dcterms:W3CDTF">2019-11-27T09:39:00Z</dcterms:modified>
</cp:coreProperties>
</file>